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214" w:rsidRDefault="00B4021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India-Afghanistan Relations</w:t>
      </w: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Jayshree Bajoria   -   CFR  -   July 22, 2009</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 . .    U.S.-based Pakistan Policy Working Group    . . .   says Pakistani security officials calculate that the Taliban offers the best chance for countering India's regional influence.    . . .    Islamabad denies any support for the Taliban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USIP's Thier says Afghanistan must reassert a neutral policy of pursuing strong relations with both India and Pakistan.</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2006 Council Special Report on Afghanistan, Rubin writes: "The United States should    . . .   encourage India    . . .   not to engage in any provocative activity there."</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http://www.cfr.org/publication/17474/indiaafghanistan_relations.html</w:t>
      </w: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4"/>
          <w:szCs w:val="24"/>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2"/>
          <w:szCs w:val="32"/>
        </w:rPr>
        <w:t>Why Does Corruption Persist in Democracies?</w:t>
      </w: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Ali Moeen Nawazish  -  Political Science &amp; Intl. Relations   -  U of Cambridge  -  7 July 2010</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Iftikhar Chaudry became the Chief Justice of Pakistan in 2005, and according to Hamid Khan (2009) made efforts to strengthen the judiciary. He took a Suo Moto action against the privatization of Pakistan Steel Mills citing irregularities in the process. There were similar important verdicts, and the judiciary was even deposed by General Musharraf, but was reappointed after massive public protest. Today, the higher judiciary in Pakistan is seen as a symbol of hope, and regularly keeps regular checks on the current government. Recently, it curbed an attempt to assign rental power projects in Pakistan citing kickbacks and a corruption of USD 557 million. This shows how institutional strength due to a stronger or higher quality of democracy lowers corruption.    . . .</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http://www.siasat.pk/forum/showthread.php?38854-Why-Does-Corruption-Persist-in-Democracies</w:t>
      </w: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ISI in Comparison With CIA, RAW, Mossad</w:t>
      </w: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20, 2010</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recent allegations by [the] CIA, RAW and Afghanistan on ISI for its involvement in Afghanistan and supporting Taliban are based on false notions.     . . .   They are the main culprits who are playing havoc with the peace and stability of the world. International neutral observes should understand that ISI is highly professional and able intelligence agency. It has nothing to do with these types of malpractices.     . . .   The world community instead of blame game should support ISI, only then we can win against Extremism and Terrorism.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Pakistan shares long borders with two hostile neighbors Afghanistan and India. Both countries along with America and Israel have always played havoc with the safety and security of Pakistan.     . . .    All these threats are countered and eliminated by our Inter Services Intelligence </w:t>
      </w:r>
      <w:r>
        <w:rPr>
          <w:rFonts w:ascii="Arial" w:hAnsi="Arial" w:cs="Arial"/>
          <w:sz w:val="20"/>
          <w:szCs w:val="20"/>
        </w:rPr>
        <w:lastRenderedPageBreak/>
        <w:t xml:space="preserve">(ISI); according to ex DG ISI General Hameed Gul and DG ISPR Maj Gen Athar Abbas, ISI is the “first line of defense of Pakistan” against any foreign aggression or threat. </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constant efforts by our enemy states to weaken ISI and for that purpose they put obscure accusations against ISI. Now coming to the point that is threats and allegations on our Intelligence Agency (ISI) for supporting and plotting operations against Afghans, Indians and Americans in Afghanistan. All these allegations are based on false fallacies. There is no credible or concrete evidence of ISI’s involvement against any country.</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ISI is a highly professional organization. It knows very well about its role and duties, and it is obvious that it will not indulge itself in any manner against the interests of the country.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an     . . .   attempt to destabilize Eastern Europe CIA in 1951 trained the Nazi War criminals who were assigned mission behind the “Iron Curtain” to promote destabilization in Europe.      . . .     Another unprofessional conduct of CIA was to [attempt to] assassinate [the] Commander-in-Chief of Cuba Fidel Castro    . . .   [the] CIA has made more than 600 attempts on him, but failed miserably.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ISI has never attempted or planned any coup against any country in the world; it has never played any role in assassinations, kidnapping, hijacking or subversion in any other country.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According to Janes Information Group, “The Indian spy agency RAW and the Israeli spy agency Mossad have created four new agencies to infiltrate Pakistan in order to target important religious and military personalities, journalists, judges, lawyers and bureaucrats. In addition, bombs would be exploded in trains, railway stations, bridges, bus stations, cinemas, hotels and mosques of rival Islamic sects to incite sectarianism.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role of Mossad in Sri Lankan internal conflict is    . . .   not hidden, In 1991 Victor Ostrovsky, author of book “By Way of Deception” told Indian abroad news service that Mossad brought many Tamils to Israel for training in 1984 and 1985. In July 1984 this inner RAW circle arranged with Mossad to send Tamils to Israel for commando training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Mossad was behind the introduction of Suicide Bombing in the region, it was Mossad that trained a very first Tamil Tiger Suicide Bomber in July 5 1987 against Sri Lankan government. Palestinians took note of its effectiveness, and started using suicide bombers shortly thereafter against Israel.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This shows the secret hand of Mossad in suicide bombing in Muslim countries to malign Muslims because suicide is forbidden in Islam.    . . .    Attacks on ISI buses and other security forces in Pakistan might be financed, trained or sponsored by Mossad or RAW. We cannot rule out this possibility that both these agencies are committed to destroy Pakistan and the only hurdle in their way is ISI.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(Research Analysis Group) is India’s top most intelligence agency. It came into being in 1968 with the agenda to launch a war of disinformation campaigns, espionage and sabotage against Pakistan, and other regional states. ISI has always been a main target of RAW; it has always used its false propaganda on Pakistan that what so ever happens in India they put it on ISI.</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Ashok A Biswas, a Delhi-based research scholar, in his compiled study RAW – An Unobstructive Instrument of India’s Foreign Policy, states that ‘the aim of RAW is to keep internal disturbances flaring up and the ISI preoccupied so that Pakistan can lend no worthwhile resistance to Indian designs in the </w:t>
      </w:r>
      <w:r>
        <w:rPr>
          <w:rFonts w:ascii="Arial" w:hAnsi="Arial" w:cs="Arial"/>
          <w:sz w:val="20"/>
          <w:szCs w:val="20"/>
        </w:rPr>
        <w:lastRenderedPageBreak/>
        <w:t>region.’ He concludes, ‘RAW over the years has admirably fulfilled its tasks of destabilizing target states through unbridled export for terrorism had a hand in it.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Allegations against Pakistan are just based on false claims; Indians just want to exert their pressure on Pakistan. They want to engage Pakistan Army in the Tribal Areas against its own people. That is the reason that they are using this false propaganda and blame game. </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Indians has always supported the dissent ethnic or sectarian groups inside Pakistan; RAW was actively involved in supporting Seraiki Movement in Punjab. The basic aim of RAW is to destabilize Pakistan, and create sense of instability and turmoil in Pakistan. According to the Jane Commission’s report [the] Indian Government [has] accepted its dirty role in destabilizing the regional states to exert its influence on the region.</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India’s support to Tibetans against China, playing deadly games in supporting Bengali movement Mukti Bahini in East Pakistan is another façade of RAW. It is evident from the past that India wants to engage its neighbors in turmoil and instability so it can easily exert its hegemony in South Asia.</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has also created another insurgency force The Shanti Bahini which includes Chittagong Hill Tracts Hindu and Buddhists (Chakmas). RAW is now playing another dirty game against Pakistan; it is trying to link the Kashmir Freedom struggle to the War on Terror. This is the time to let the world community know that India is trying to change the world’s focus from Kashmir to Afghan border of Pakistan.</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Its ferocious role against Pakistan in these areas is not hidden. India wants to engage Pakistan Army in the Tribal Areas. RAW has played its ferocious role in supporting, training and funding the Tamil terrorist groups against Sri Lankan government. This is another attempt by Indians to interfere in the internal matters of another independent state. Sri Lankan conflict is still on its verge and it is a grave threat to regional peace and stability but due to RAW’s involvement it is difficult to expect that this conflict will be resolved in near future.    . . .</w:t>
      </w: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6"/>
          <w:szCs w:val="16"/>
        </w:rPr>
      </w:pPr>
    </w:p>
    <w:p w:rsidR="00B40214" w:rsidRDefault="00B4021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But these agencies will not succeed in maligning ISI, because the world community knows the past of these organizations and they are aware of the present situation. Now the need of hour is that we as a nation should support ISI and defend it against these allegations.    . . .</w:t>
      </w:r>
    </w:p>
    <w:p w:rsidR="00B40214" w:rsidRDefault="00B40214">
      <w:pPr>
        <w:widowControl w:val="0"/>
        <w:autoSpaceDE w:val="0"/>
        <w:autoSpaceDN w:val="0"/>
        <w:adjustRightInd w:val="0"/>
        <w:spacing w:after="0" w:line="240" w:lineRule="auto"/>
        <w:rPr>
          <w:rFonts w:ascii="Arial" w:hAnsi="Arial" w:cs="Arial"/>
          <w:sz w:val="12"/>
          <w:szCs w:val="12"/>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http://www.pakistankakhudahafiz.com/2010/06/20/isi-in-comparison-with-cia-raw-mossad/</w:t>
      </w: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Swiss Day in Islamabad</w:t>
      </w:r>
    </w:p>
    <w:p w:rsidR="00B40214" w:rsidRDefault="00B40214">
      <w:pPr>
        <w:widowControl w:val="0"/>
        <w:autoSpaceDE w:val="0"/>
        <w:autoSpaceDN w:val="0"/>
        <w:adjustRightInd w:val="0"/>
        <w:spacing w:after="0" w:line="240" w:lineRule="auto"/>
        <w:rPr>
          <w:rFonts w:ascii="Arial" w:hAnsi="Arial" w:cs="Arial"/>
          <w:sz w:val="32"/>
          <w:szCs w:val="32"/>
        </w:rPr>
      </w:pPr>
      <w:r>
        <w:rPr>
          <w:rFonts w:ascii="Arial" w:hAnsi="Arial" w:cs="Arial"/>
          <w:sz w:val="20"/>
          <w:szCs w:val="20"/>
        </w:rPr>
        <w:t>Dr. Jassim Taqui   -   Deputy Editor (IR)</w:t>
      </w:r>
    </w:p>
    <w:p w:rsidR="00B40214" w:rsidRDefault="00B40214">
      <w:pPr>
        <w:widowControl w:val="0"/>
        <w:autoSpaceDE w:val="0"/>
        <w:autoSpaceDN w:val="0"/>
        <w:adjustRightInd w:val="0"/>
        <w:spacing w:after="0" w:line="240" w:lineRule="auto"/>
        <w:rPr>
          <w:rFonts w:ascii="Arial" w:hAnsi="Arial" w:cs="Arial"/>
          <w:sz w:val="32"/>
          <w:szCs w:val="32"/>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USUAL the Swiss Ambassador Mr. Markus Peter and Mrs. Christine Peter were at ease in their “casual dress” reception. The venue was their beautiful residence at the Diplomatic Enclave. When I asked Mr. Peter about the chief guest, he answered that he was keen to celebrate his National Day with easy and without formalities. He added, “This is a Swiss Day, so enjoy yourself.”</w:t>
      </w: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Large number of envoys, diplomats from Europe, Western countries , Asia and Africa attended the function along with their spouses. One could also spot high civil and military officials and politicians. People surrounded Tariq Azim, Tehmina Dultana and Khawaja Asif. Senior journalists were also invited including the Editor-in-Chief of Pakistan Observer Mr. Zahid Malik.</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a festive mood. The Swiss couples were generous and offered variety of food and a relaxed atmosphere to their guests. Interestingly, many guests overstayed, showing how much they enjoyed the function. All credits to Mr. Peter and his charming spouse Christine, who showed a high standard of warmth and hospitality. They were kind with everyone and mixed freely with their guests.</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Peter is a very popular figure here. He has helped promoting the bilateral ties between the two countries . Switzerland and Pakistan enjoy very friendly bilateral relations. The economic ties between the two countries have reached a remarkable level and are further expanding.</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trade volume exceeded the mark of 400 million Swiss Frances in 2007 and that in the current year the trend is very encouraging. The Swiss exports to Pakistan amounted to 330 million Swiss Francs last year and included machinery, pharmaceuticals, chemicals and watches.</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 mainly exports textiles, garments and agricultural products to Switzerland. However, Pakistani exporters need to increase their exports to Switzerland. Switzerland has been for many years and continues to be one of Pakistan’s top 10 partners in terms of foreign direct investments. A number of Swiss multinational companies with their head office in Switzerland are successfully operating in Pakistan in sectors like foods processing, pharmaceuticals and chemicals as well as banking and other service industries.</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Swiss are proud of their identity and their neutrality. Switzerland is a multi-cultural, multi-linguistic nation. What links the Swiss together are their well-established institutions and policy matters especially democracy and neutrality.</w:t>
      </w:r>
    </w:p>
    <w:p w:rsidR="00B40214" w:rsidRDefault="00B40214">
      <w:pPr>
        <w:widowControl w:val="0"/>
        <w:autoSpaceDE w:val="0"/>
        <w:autoSpaceDN w:val="0"/>
        <w:adjustRightInd w:val="0"/>
        <w:spacing w:after="0" w:line="240" w:lineRule="auto"/>
        <w:rPr>
          <w:rFonts w:ascii="Arial" w:hAnsi="Arial" w:cs="Arial"/>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atmosphere was special. It looked as if people were celebrating Eid. However, many people missed the Swiss couple Dr. Hans Eberhart and his spouse Erika who are on leave in Switzerland.</w:t>
      </w: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http://pakobserver.net/JassimTaqui%20Articles.asp</w:t>
      </w: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20"/>
          <w:szCs w:val="20"/>
        </w:rPr>
      </w:pPr>
    </w:p>
    <w:p w:rsidR="00B40214" w:rsidRDefault="00B4021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40214" w:rsidRDefault="00B40214">
      <w:pPr>
        <w:widowControl w:val="0"/>
        <w:autoSpaceDE w:val="0"/>
        <w:autoSpaceDN w:val="0"/>
        <w:adjustRightInd w:val="0"/>
        <w:spacing w:after="0" w:line="240" w:lineRule="auto"/>
        <w:rPr>
          <w:rFonts w:ascii="Times New Roman" w:hAnsi="Times New Roman" w:cs="Times New Roman"/>
          <w:sz w:val="34"/>
          <w:szCs w:val="34"/>
        </w:rPr>
      </w:pPr>
    </w:p>
    <w:p w:rsidR="00B40214" w:rsidRDefault="00B4021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40214" w:rsidSect="00B40214">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214" w:rsidRDefault="00B40214" w:rsidP="00B40214">
      <w:pPr>
        <w:spacing w:after="0" w:line="240" w:lineRule="auto"/>
      </w:pPr>
      <w:r>
        <w:separator/>
      </w:r>
    </w:p>
  </w:endnote>
  <w:endnote w:type="continuationSeparator" w:id="0">
    <w:p w:rsidR="00B40214" w:rsidRDefault="00B40214" w:rsidP="00B402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214" w:rsidRDefault="00B4021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214" w:rsidRDefault="00B40214" w:rsidP="00B40214">
      <w:pPr>
        <w:spacing w:after="0" w:line="240" w:lineRule="auto"/>
      </w:pPr>
      <w:r>
        <w:separator/>
      </w:r>
    </w:p>
  </w:footnote>
  <w:footnote w:type="continuationSeparator" w:id="0">
    <w:p w:rsidR="00B40214" w:rsidRDefault="00B40214" w:rsidP="00B402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214" w:rsidRDefault="00B40214">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General Distribution</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0214"/>
    <w:rsid w:val="00175963"/>
    <w:rsid w:val="00B4021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1757</Words>
  <Characters>10016</Characters>
  <Application>Microsoft Office Word</Application>
  <DocSecurity>0</DocSecurity>
  <Lines>83</Lines>
  <Paragraphs>23</Paragraphs>
  <ScaleCrop>false</ScaleCrop>
  <Company/>
  <LinksUpToDate>false</LinksUpToDate>
  <CharactersWithSpaces>11750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2016-07-08T22:54:00Z</dcterms:created>
  <dcterms:modified xsi:type="dcterms:W3CDTF">2016-07-08T22:54:00Z</dcterms:modified>
</cp:coreProperties>
</file>